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777F94">
        <w:trPr>
          <w:trHeight w:hRule="exact" w:val="1528"/>
        </w:trPr>
        <w:tc>
          <w:tcPr>
            <w:tcW w:w="143" w:type="dxa"/>
          </w:tcPr>
          <w:p w:rsidR="00777F94" w:rsidRDefault="00777F94"/>
        </w:tc>
        <w:tc>
          <w:tcPr>
            <w:tcW w:w="285" w:type="dxa"/>
          </w:tcPr>
          <w:p w:rsidR="00777F94" w:rsidRDefault="00777F94"/>
        </w:tc>
        <w:tc>
          <w:tcPr>
            <w:tcW w:w="710" w:type="dxa"/>
          </w:tcPr>
          <w:p w:rsidR="00777F94" w:rsidRDefault="00777F94"/>
        </w:tc>
        <w:tc>
          <w:tcPr>
            <w:tcW w:w="1419" w:type="dxa"/>
          </w:tcPr>
          <w:p w:rsidR="00777F94" w:rsidRDefault="00777F94"/>
        </w:tc>
        <w:tc>
          <w:tcPr>
            <w:tcW w:w="1419" w:type="dxa"/>
          </w:tcPr>
          <w:p w:rsidR="00777F94" w:rsidRDefault="00777F94"/>
        </w:tc>
        <w:tc>
          <w:tcPr>
            <w:tcW w:w="710" w:type="dxa"/>
          </w:tcPr>
          <w:p w:rsidR="00777F94" w:rsidRDefault="00777F9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41.03.04 Политология (высшее образование - бакалавриат), Направленность (профиль) программы «Политология», утв. приказом ректора ОмГА от 28.03.2022 №28.</w:t>
            </w:r>
          </w:p>
        </w:tc>
      </w:tr>
      <w:tr w:rsidR="00777F94">
        <w:trPr>
          <w:trHeight w:hRule="exact" w:val="138"/>
        </w:trPr>
        <w:tc>
          <w:tcPr>
            <w:tcW w:w="143" w:type="dxa"/>
          </w:tcPr>
          <w:p w:rsidR="00777F94" w:rsidRDefault="00777F94"/>
        </w:tc>
        <w:tc>
          <w:tcPr>
            <w:tcW w:w="285" w:type="dxa"/>
          </w:tcPr>
          <w:p w:rsidR="00777F94" w:rsidRDefault="00777F94"/>
        </w:tc>
        <w:tc>
          <w:tcPr>
            <w:tcW w:w="710" w:type="dxa"/>
          </w:tcPr>
          <w:p w:rsidR="00777F94" w:rsidRDefault="00777F94"/>
        </w:tc>
        <w:tc>
          <w:tcPr>
            <w:tcW w:w="1419" w:type="dxa"/>
          </w:tcPr>
          <w:p w:rsidR="00777F94" w:rsidRDefault="00777F94"/>
        </w:tc>
        <w:tc>
          <w:tcPr>
            <w:tcW w:w="1419" w:type="dxa"/>
          </w:tcPr>
          <w:p w:rsidR="00777F94" w:rsidRDefault="00777F94"/>
        </w:tc>
        <w:tc>
          <w:tcPr>
            <w:tcW w:w="710" w:type="dxa"/>
          </w:tcPr>
          <w:p w:rsidR="00777F94" w:rsidRDefault="00777F94"/>
        </w:tc>
        <w:tc>
          <w:tcPr>
            <w:tcW w:w="426" w:type="dxa"/>
          </w:tcPr>
          <w:p w:rsidR="00777F94" w:rsidRDefault="00777F94"/>
        </w:tc>
        <w:tc>
          <w:tcPr>
            <w:tcW w:w="1277" w:type="dxa"/>
          </w:tcPr>
          <w:p w:rsidR="00777F94" w:rsidRDefault="00777F94"/>
        </w:tc>
        <w:tc>
          <w:tcPr>
            <w:tcW w:w="993" w:type="dxa"/>
          </w:tcPr>
          <w:p w:rsidR="00777F94" w:rsidRDefault="00777F94"/>
        </w:tc>
        <w:tc>
          <w:tcPr>
            <w:tcW w:w="2836" w:type="dxa"/>
          </w:tcPr>
          <w:p w:rsidR="00777F94" w:rsidRDefault="00777F94"/>
        </w:tc>
      </w:tr>
      <w:tr w:rsidR="00777F94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организация высшего образования</w:t>
            </w:r>
          </w:p>
          <w:p w:rsidR="00777F94" w:rsidRDefault="002F0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77F94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777F94">
        <w:trPr>
          <w:trHeight w:hRule="exact" w:val="211"/>
        </w:trPr>
        <w:tc>
          <w:tcPr>
            <w:tcW w:w="143" w:type="dxa"/>
          </w:tcPr>
          <w:p w:rsidR="00777F94" w:rsidRDefault="00777F94"/>
        </w:tc>
        <w:tc>
          <w:tcPr>
            <w:tcW w:w="285" w:type="dxa"/>
          </w:tcPr>
          <w:p w:rsidR="00777F94" w:rsidRDefault="00777F94"/>
        </w:tc>
        <w:tc>
          <w:tcPr>
            <w:tcW w:w="710" w:type="dxa"/>
          </w:tcPr>
          <w:p w:rsidR="00777F94" w:rsidRDefault="00777F94"/>
        </w:tc>
        <w:tc>
          <w:tcPr>
            <w:tcW w:w="1419" w:type="dxa"/>
          </w:tcPr>
          <w:p w:rsidR="00777F94" w:rsidRDefault="00777F94"/>
        </w:tc>
        <w:tc>
          <w:tcPr>
            <w:tcW w:w="1419" w:type="dxa"/>
          </w:tcPr>
          <w:p w:rsidR="00777F94" w:rsidRDefault="00777F94"/>
        </w:tc>
        <w:tc>
          <w:tcPr>
            <w:tcW w:w="710" w:type="dxa"/>
          </w:tcPr>
          <w:p w:rsidR="00777F94" w:rsidRDefault="00777F94"/>
        </w:tc>
        <w:tc>
          <w:tcPr>
            <w:tcW w:w="426" w:type="dxa"/>
          </w:tcPr>
          <w:p w:rsidR="00777F94" w:rsidRDefault="00777F94"/>
        </w:tc>
        <w:tc>
          <w:tcPr>
            <w:tcW w:w="1277" w:type="dxa"/>
          </w:tcPr>
          <w:p w:rsidR="00777F94" w:rsidRDefault="00777F94"/>
        </w:tc>
        <w:tc>
          <w:tcPr>
            <w:tcW w:w="993" w:type="dxa"/>
          </w:tcPr>
          <w:p w:rsidR="00777F94" w:rsidRDefault="00777F94"/>
        </w:tc>
        <w:tc>
          <w:tcPr>
            <w:tcW w:w="2836" w:type="dxa"/>
          </w:tcPr>
          <w:p w:rsidR="00777F94" w:rsidRDefault="00777F94"/>
        </w:tc>
      </w:tr>
      <w:tr w:rsidR="00777F94">
        <w:trPr>
          <w:trHeight w:hRule="exact" w:val="277"/>
        </w:trPr>
        <w:tc>
          <w:tcPr>
            <w:tcW w:w="143" w:type="dxa"/>
          </w:tcPr>
          <w:p w:rsidR="00777F94" w:rsidRDefault="00777F94"/>
        </w:tc>
        <w:tc>
          <w:tcPr>
            <w:tcW w:w="285" w:type="dxa"/>
          </w:tcPr>
          <w:p w:rsidR="00777F94" w:rsidRDefault="00777F94"/>
        </w:tc>
        <w:tc>
          <w:tcPr>
            <w:tcW w:w="710" w:type="dxa"/>
          </w:tcPr>
          <w:p w:rsidR="00777F94" w:rsidRDefault="00777F94"/>
        </w:tc>
        <w:tc>
          <w:tcPr>
            <w:tcW w:w="1419" w:type="dxa"/>
          </w:tcPr>
          <w:p w:rsidR="00777F94" w:rsidRDefault="00777F94"/>
        </w:tc>
        <w:tc>
          <w:tcPr>
            <w:tcW w:w="1419" w:type="dxa"/>
          </w:tcPr>
          <w:p w:rsidR="00777F94" w:rsidRDefault="00777F94"/>
        </w:tc>
        <w:tc>
          <w:tcPr>
            <w:tcW w:w="710" w:type="dxa"/>
          </w:tcPr>
          <w:p w:rsidR="00777F94" w:rsidRDefault="00777F94"/>
        </w:tc>
        <w:tc>
          <w:tcPr>
            <w:tcW w:w="426" w:type="dxa"/>
          </w:tcPr>
          <w:p w:rsidR="00777F94" w:rsidRDefault="00777F94"/>
        </w:tc>
        <w:tc>
          <w:tcPr>
            <w:tcW w:w="1277" w:type="dxa"/>
          </w:tcPr>
          <w:p w:rsidR="00777F94" w:rsidRDefault="00777F9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77F94">
        <w:trPr>
          <w:trHeight w:hRule="exact" w:val="972"/>
        </w:trPr>
        <w:tc>
          <w:tcPr>
            <w:tcW w:w="143" w:type="dxa"/>
          </w:tcPr>
          <w:p w:rsidR="00777F94" w:rsidRDefault="00777F94"/>
        </w:tc>
        <w:tc>
          <w:tcPr>
            <w:tcW w:w="285" w:type="dxa"/>
          </w:tcPr>
          <w:p w:rsidR="00777F94" w:rsidRDefault="00777F94"/>
        </w:tc>
        <w:tc>
          <w:tcPr>
            <w:tcW w:w="710" w:type="dxa"/>
          </w:tcPr>
          <w:p w:rsidR="00777F94" w:rsidRDefault="00777F94"/>
        </w:tc>
        <w:tc>
          <w:tcPr>
            <w:tcW w:w="1419" w:type="dxa"/>
          </w:tcPr>
          <w:p w:rsidR="00777F94" w:rsidRDefault="00777F94"/>
        </w:tc>
        <w:tc>
          <w:tcPr>
            <w:tcW w:w="1419" w:type="dxa"/>
          </w:tcPr>
          <w:p w:rsidR="00777F94" w:rsidRDefault="00777F94"/>
        </w:tc>
        <w:tc>
          <w:tcPr>
            <w:tcW w:w="710" w:type="dxa"/>
          </w:tcPr>
          <w:p w:rsidR="00777F94" w:rsidRDefault="00777F94"/>
        </w:tc>
        <w:tc>
          <w:tcPr>
            <w:tcW w:w="426" w:type="dxa"/>
          </w:tcPr>
          <w:p w:rsidR="00777F94" w:rsidRDefault="00777F94"/>
        </w:tc>
        <w:tc>
          <w:tcPr>
            <w:tcW w:w="1277" w:type="dxa"/>
          </w:tcPr>
          <w:p w:rsidR="00777F94" w:rsidRDefault="00777F9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777F94" w:rsidRDefault="00777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77F94" w:rsidRDefault="002F0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77F94">
        <w:trPr>
          <w:trHeight w:hRule="exact" w:val="277"/>
        </w:trPr>
        <w:tc>
          <w:tcPr>
            <w:tcW w:w="143" w:type="dxa"/>
          </w:tcPr>
          <w:p w:rsidR="00777F94" w:rsidRDefault="00777F94"/>
        </w:tc>
        <w:tc>
          <w:tcPr>
            <w:tcW w:w="285" w:type="dxa"/>
          </w:tcPr>
          <w:p w:rsidR="00777F94" w:rsidRDefault="00777F94"/>
        </w:tc>
        <w:tc>
          <w:tcPr>
            <w:tcW w:w="710" w:type="dxa"/>
          </w:tcPr>
          <w:p w:rsidR="00777F94" w:rsidRDefault="00777F94"/>
        </w:tc>
        <w:tc>
          <w:tcPr>
            <w:tcW w:w="1419" w:type="dxa"/>
          </w:tcPr>
          <w:p w:rsidR="00777F94" w:rsidRDefault="00777F94"/>
        </w:tc>
        <w:tc>
          <w:tcPr>
            <w:tcW w:w="1419" w:type="dxa"/>
          </w:tcPr>
          <w:p w:rsidR="00777F94" w:rsidRDefault="00777F94"/>
        </w:tc>
        <w:tc>
          <w:tcPr>
            <w:tcW w:w="710" w:type="dxa"/>
          </w:tcPr>
          <w:p w:rsidR="00777F94" w:rsidRDefault="00777F94"/>
        </w:tc>
        <w:tc>
          <w:tcPr>
            <w:tcW w:w="426" w:type="dxa"/>
          </w:tcPr>
          <w:p w:rsidR="00777F94" w:rsidRDefault="00777F94"/>
        </w:tc>
        <w:tc>
          <w:tcPr>
            <w:tcW w:w="1277" w:type="dxa"/>
          </w:tcPr>
          <w:p w:rsidR="00777F94" w:rsidRDefault="00777F9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777F94">
        <w:trPr>
          <w:trHeight w:hRule="exact" w:val="277"/>
        </w:trPr>
        <w:tc>
          <w:tcPr>
            <w:tcW w:w="143" w:type="dxa"/>
          </w:tcPr>
          <w:p w:rsidR="00777F94" w:rsidRDefault="00777F94"/>
        </w:tc>
        <w:tc>
          <w:tcPr>
            <w:tcW w:w="285" w:type="dxa"/>
          </w:tcPr>
          <w:p w:rsidR="00777F94" w:rsidRDefault="00777F94"/>
        </w:tc>
        <w:tc>
          <w:tcPr>
            <w:tcW w:w="710" w:type="dxa"/>
          </w:tcPr>
          <w:p w:rsidR="00777F94" w:rsidRDefault="00777F94"/>
        </w:tc>
        <w:tc>
          <w:tcPr>
            <w:tcW w:w="1419" w:type="dxa"/>
          </w:tcPr>
          <w:p w:rsidR="00777F94" w:rsidRDefault="00777F94"/>
        </w:tc>
        <w:tc>
          <w:tcPr>
            <w:tcW w:w="1419" w:type="dxa"/>
          </w:tcPr>
          <w:p w:rsidR="00777F94" w:rsidRDefault="00777F94"/>
        </w:tc>
        <w:tc>
          <w:tcPr>
            <w:tcW w:w="710" w:type="dxa"/>
          </w:tcPr>
          <w:p w:rsidR="00777F94" w:rsidRDefault="00777F94"/>
        </w:tc>
        <w:tc>
          <w:tcPr>
            <w:tcW w:w="426" w:type="dxa"/>
          </w:tcPr>
          <w:p w:rsidR="00777F94" w:rsidRDefault="00777F94"/>
        </w:tc>
        <w:tc>
          <w:tcPr>
            <w:tcW w:w="1277" w:type="dxa"/>
          </w:tcPr>
          <w:p w:rsidR="00777F94" w:rsidRDefault="00777F94"/>
        </w:tc>
        <w:tc>
          <w:tcPr>
            <w:tcW w:w="993" w:type="dxa"/>
          </w:tcPr>
          <w:p w:rsidR="00777F94" w:rsidRDefault="00777F94"/>
        </w:tc>
        <w:tc>
          <w:tcPr>
            <w:tcW w:w="2836" w:type="dxa"/>
          </w:tcPr>
          <w:p w:rsidR="00777F94" w:rsidRDefault="00777F94"/>
        </w:tc>
      </w:tr>
      <w:tr w:rsidR="00777F94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77F94">
        <w:trPr>
          <w:trHeight w:hRule="exact" w:val="775"/>
        </w:trPr>
        <w:tc>
          <w:tcPr>
            <w:tcW w:w="143" w:type="dxa"/>
          </w:tcPr>
          <w:p w:rsidR="00777F94" w:rsidRDefault="00777F94"/>
        </w:tc>
        <w:tc>
          <w:tcPr>
            <w:tcW w:w="285" w:type="dxa"/>
          </w:tcPr>
          <w:p w:rsidR="00777F94" w:rsidRDefault="00777F94"/>
        </w:tc>
        <w:tc>
          <w:tcPr>
            <w:tcW w:w="710" w:type="dxa"/>
          </w:tcPr>
          <w:p w:rsidR="00777F94" w:rsidRDefault="00777F94"/>
        </w:tc>
        <w:tc>
          <w:tcPr>
            <w:tcW w:w="1419" w:type="dxa"/>
          </w:tcPr>
          <w:p w:rsidR="00777F94" w:rsidRDefault="00777F9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Противодействие коррупции</w:t>
            </w:r>
          </w:p>
          <w:p w:rsidR="00777F94" w:rsidRDefault="002F087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К.М.02.04</w:t>
            </w:r>
          </w:p>
        </w:tc>
        <w:tc>
          <w:tcPr>
            <w:tcW w:w="2836" w:type="dxa"/>
          </w:tcPr>
          <w:p w:rsidR="00777F94" w:rsidRDefault="00777F94"/>
        </w:tc>
      </w:tr>
      <w:tr w:rsidR="00777F94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77F94">
        <w:trPr>
          <w:trHeight w:hRule="exact" w:val="1111"/>
        </w:trPr>
        <w:tc>
          <w:tcPr>
            <w:tcW w:w="143" w:type="dxa"/>
          </w:tcPr>
          <w:p w:rsidR="00777F94" w:rsidRDefault="00777F94"/>
        </w:tc>
        <w:tc>
          <w:tcPr>
            <w:tcW w:w="285" w:type="dxa"/>
          </w:tcPr>
          <w:p w:rsidR="00777F94" w:rsidRDefault="00777F9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41.03.04 Политология (высшее образование - бакалавриат)</w:t>
            </w:r>
          </w:p>
          <w:p w:rsidR="00777F94" w:rsidRDefault="002F0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«Политология»</w:t>
            </w:r>
          </w:p>
          <w:p w:rsidR="00777F94" w:rsidRDefault="002F0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 и (или) сферы профессиональной деятельности.</w:t>
            </w:r>
          </w:p>
        </w:tc>
      </w:tr>
      <w:tr w:rsidR="00777F94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06.СВЯЗЬ, ИНФОРМАЦИОННЫЕ И КОММУНИКАЦИОННЫЕ ТЕХНОЛОГИИ.</w:t>
            </w:r>
          </w:p>
        </w:tc>
      </w:tr>
      <w:tr w:rsidR="00777F94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77F94" w:rsidRDefault="00777F94"/>
        </w:tc>
        <w:tc>
          <w:tcPr>
            <w:tcW w:w="426" w:type="dxa"/>
          </w:tcPr>
          <w:p w:rsidR="00777F94" w:rsidRDefault="00777F94"/>
        </w:tc>
        <w:tc>
          <w:tcPr>
            <w:tcW w:w="1277" w:type="dxa"/>
          </w:tcPr>
          <w:p w:rsidR="00777F94" w:rsidRDefault="00777F94"/>
        </w:tc>
        <w:tc>
          <w:tcPr>
            <w:tcW w:w="993" w:type="dxa"/>
          </w:tcPr>
          <w:p w:rsidR="00777F94" w:rsidRDefault="00777F94"/>
        </w:tc>
        <w:tc>
          <w:tcPr>
            <w:tcW w:w="2836" w:type="dxa"/>
          </w:tcPr>
          <w:p w:rsidR="00777F94" w:rsidRDefault="00777F94"/>
        </w:tc>
      </w:tr>
      <w:tr w:rsidR="00777F94">
        <w:trPr>
          <w:trHeight w:hRule="exact" w:val="155"/>
        </w:trPr>
        <w:tc>
          <w:tcPr>
            <w:tcW w:w="143" w:type="dxa"/>
          </w:tcPr>
          <w:p w:rsidR="00777F94" w:rsidRDefault="00777F94"/>
        </w:tc>
        <w:tc>
          <w:tcPr>
            <w:tcW w:w="285" w:type="dxa"/>
          </w:tcPr>
          <w:p w:rsidR="00777F94" w:rsidRDefault="00777F94"/>
        </w:tc>
        <w:tc>
          <w:tcPr>
            <w:tcW w:w="710" w:type="dxa"/>
          </w:tcPr>
          <w:p w:rsidR="00777F94" w:rsidRDefault="00777F94"/>
        </w:tc>
        <w:tc>
          <w:tcPr>
            <w:tcW w:w="1419" w:type="dxa"/>
          </w:tcPr>
          <w:p w:rsidR="00777F94" w:rsidRDefault="00777F94"/>
        </w:tc>
        <w:tc>
          <w:tcPr>
            <w:tcW w:w="1419" w:type="dxa"/>
          </w:tcPr>
          <w:p w:rsidR="00777F94" w:rsidRDefault="00777F94"/>
        </w:tc>
        <w:tc>
          <w:tcPr>
            <w:tcW w:w="710" w:type="dxa"/>
          </w:tcPr>
          <w:p w:rsidR="00777F94" w:rsidRDefault="00777F94"/>
        </w:tc>
        <w:tc>
          <w:tcPr>
            <w:tcW w:w="426" w:type="dxa"/>
          </w:tcPr>
          <w:p w:rsidR="00777F94" w:rsidRDefault="00777F94"/>
        </w:tc>
        <w:tc>
          <w:tcPr>
            <w:tcW w:w="1277" w:type="dxa"/>
          </w:tcPr>
          <w:p w:rsidR="00777F94" w:rsidRDefault="00777F94"/>
        </w:tc>
        <w:tc>
          <w:tcPr>
            <w:tcW w:w="993" w:type="dxa"/>
          </w:tcPr>
          <w:p w:rsidR="00777F94" w:rsidRDefault="00777F94"/>
        </w:tc>
        <w:tc>
          <w:tcPr>
            <w:tcW w:w="2836" w:type="dxa"/>
          </w:tcPr>
          <w:p w:rsidR="00777F94" w:rsidRDefault="00777F94"/>
        </w:tc>
      </w:tr>
      <w:tr w:rsidR="00777F9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СВЯЗЬ, ИНФОРМАЦИОННЫЕ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КОММУНИКАЦИОННЫЕ ТЕХНОЛОГИИ</w:t>
            </w:r>
          </w:p>
        </w:tc>
      </w:tr>
      <w:tr w:rsidR="00777F9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777F94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77F94" w:rsidRDefault="00777F94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777F94"/>
        </w:tc>
      </w:tr>
      <w:tr w:rsidR="00777F9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07.011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НАЦИОНАЛЬНЫХ И РЕЛИГИОЗНЫХ ОТНОШЕНИЙ</w:t>
            </w:r>
          </w:p>
        </w:tc>
      </w:tr>
      <w:tr w:rsidR="00777F9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06.014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 ПО ИНФОРМАЦИОННЫМ ТЕХНОЛОГИЯМ</w:t>
            </w:r>
          </w:p>
        </w:tc>
      </w:tr>
      <w:tr w:rsidR="00777F94">
        <w:trPr>
          <w:trHeight w:hRule="exact" w:val="124"/>
        </w:trPr>
        <w:tc>
          <w:tcPr>
            <w:tcW w:w="143" w:type="dxa"/>
          </w:tcPr>
          <w:p w:rsidR="00777F94" w:rsidRDefault="00777F94"/>
        </w:tc>
        <w:tc>
          <w:tcPr>
            <w:tcW w:w="285" w:type="dxa"/>
          </w:tcPr>
          <w:p w:rsidR="00777F94" w:rsidRDefault="00777F94"/>
        </w:tc>
        <w:tc>
          <w:tcPr>
            <w:tcW w:w="710" w:type="dxa"/>
          </w:tcPr>
          <w:p w:rsidR="00777F94" w:rsidRDefault="00777F94"/>
        </w:tc>
        <w:tc>
          <w:tcPr>
            <w:tcW w:w="1419" w:type="dxa"/>
          </w:tcPr>
          <w:p w:rsidR="00777F94" w:rsidRDefault="00777F94"/>
        </w:tc>
        <w:tc>
          <w:tcPr>
            <w:tcW w:w="1419" w:type="dxa"/>
          </w:tcPr>
          <w:p w:rsidR="00777F94" w:rsidRDefault="00777F94"/>
        </w:tc>
        <w:tc>
          <w:tcPr>
            <w:tcW w:w="710" w:type="dxa"/>
          </w:tcPr>
          <w:p w:rsidR="00777F94" w:rsidRDefault="00777F94"/>
        </w:tc>
        <w:tc>
          <w:tcPr>
            <w:tcW w:w="426" w:type="dxa"/>
          </w:tcPr>
          <w:p w:rsidR="00777F94" w:rsidRDefault="00777F94"/>
        </w:tc>
        <w:tc>
          <w:tcPr>
            <w:tcW w:w="1277" w:type="dxa"/>
          </w:tcPr>
          <w:p w:rsidR="00777F94" w:rsidRDefault="00777F94"/>
        </w:tc>
        <w:tc>
          <w:tcPr>
            <w:tcW w:w="993" w:type="dxa"/>
          </w:tcPr>
          <w:p w:rsidR="00777F94" w:rsidRDefault="00777F94"/>
        </w:tc>
        <w:tc>
          <w:tcPr>
            <w:tcW w:w="2836" w:type="dxa"/>
          </w:tcPr>
          <w:p w:rsidR="00777F94" w:rsidRDefault="00777F94"/>
        </w:tc>
      </w:tr>
      <w:tr w:rsidR="00777F94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Типы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научно- исследовательский, информационно- коммуникативный, консультативный</w:t>
            </w:r>
          </w:p>
        </w:tc>
      </w:tr>
      <w:tr w:rsidR="00777F94">
        <w:trPr>
          <w:trHeight w:hRule="exact" w:val="577"/>
        </w:trPr>
        <w:tc>
          <w:tcPr>
            <w:tcW w:w="143" w:type="dxa"/>
          </w:tcPr>
          <w:p w:rsidR="00777F94" w:rsidRDefault="00777F94"/>
        </w:tc>
        <w:tc>
          <w:tcPr>
            <w:tcW w:w="285" w:type="dxa"/>
          </w:tcPr>
          <w:p w:rsidR="00777F94" w:rsidRDefault="00777F94"/>
        </w:tc>
        <w:tc>
          <w:tcPr>
            <w:tcW w:w="710" w:type="dxa"/>
          </w:tcPr>
          <w:p w:rsidR="00777F94" w:rsidRDefault="00777F94"/>
        </w:tc>
        <w:tc>
          <w:tcPr>
            <w:tcW w:w="1419" w:type="dxa"/>
          </w:tcPr>
          <w:p w:rsidR="00777F94" w:rsidRDefault="00777F94"/>
        </w:tc>
        <w:tc>
          <w:tcPr>
            <w:tcW w:w="1419" w:type="dxa"/>
          </w:tcPr>
          <w:p w:rsidR="00777F94" w:rsidRDefault="00777F94"/>
        </w:tc>
        <w:tc>
          <w:tcPr>
            <w:tcW w:w="710" w:type="dxa"/>
          </w:tcPr>
          <w:p w:rsidR="00777F94" w:rsidRDefault="00777F94"/>
        </w:tc>
        <w:tc>
          <w:tcPr>
            <w:tcW w:w="426" w:type="dxa"/>
          </w:tcPr>
          <w:p w:rsidR="00777F94" w:rsidRDefault="00777F9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777F94"/>
        </w:tc>
      </w:tr>
      <w:tr w:rsidR="00777F94">
        <w:trPr>
          <w:trHeight w:hRule="exact" w:val="2397"/>
        </w:trPr>
        <w:tc>
          <w:tcPr>
            <w:tcW w:w="143" w:type="dxa"/>
          </w:tcPr>
          <w:p w:rsidR="00777F94" w:rsidRDefault="00777F94"/>
        </w:tc>
        <w:tc>
          <w:tcPr>
            <w:tcW w:w="285" w:type="dxa"/>
          </w:tcPr>
          <w:p w:rsidR="00777F94" w:rsidRDefault="00777F94"/>
        </w:tc>
        <w:tc>
          <w:tcPr>
            <w:tcW w:w="710" w:type="dxa"/>
          </w:tcPr>
          <w:p w:rsidR="00777F94" w:rsidRDefault="00777F94"/>
        </w:tc>
        <w:tc>
          <w:tcPr>
            <w:tcW w:w="1419" w:type="dxa"/>
          </w:tcPr>
          <w:p w:rsidR="00777F94" w:rsidRDefault="00777F94"/>
        </w:tc>
        <w:tc>
          <w:tcPr>
            <w:tcW w:w="1419" w:type="dxa"/>
          </w:tcPr>
          <w:p w:rsidR="00777F94" w:rsidRDefault="00777F94"/>
        </w:tc>
        <w:tc>
          <w:tcPr>
            <w:tcW w:w="710" w:type="dxa"/>
          </w:tcPr>
          <w:p w:rsidR="00777F94" w:rsidRDefault="00777F94"/>
        </w:tc>
        <w:tc>
          <w:tcPr>
            <w:tcW w:w="426" w:type="dxa"/>
          </w:tcPr>
          <w:p w:rsidR="00777F94" w:rsidRDefault="00777F94"/>
        </w:tc>
        <w:tc>
          <w:tcPr>
            <w:tcW w:w="1277" w:type="dxa"/>
          </w:tcPr>
          <w:p w:rsidR="00777F94" w:rsidRDefault="00777F94"/>
        </w:tc>
        <w:tc>
          <w:tcPr>
            <w:tcW w:w="993" w:type="dxa"/>
          </w:tcPr>
          <w:p w:rsidR="00777F94" w:rsidRDefault="00777F94"/>
        </w:tc>
        <w:tc>
          <w:tcPr>
            <w:tcW w:w="2836" w:type="dxa"/>
          </w:tcPr>
          <w:p w:rsidR="00777F94" w:rsidRDefault="00777F94"/>
        </w:tc>
      </w:tr>
      <w:tr w:rsidR="00777F94">
        <w:trPr>
          <w:trHeight w:hRule="exact" w:val="277"/>
        </w:trPr>
        <w:tc>
          <w:tcPr>
            <w:tcW w:w="143" w:type="dxa"/>
          </w:tcPr>
          <w:p w:rsidR="00777F94" w:rsidRDefault="00777F94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77F94">
        <w:trPr>
          <w:trHeight w:hRule="exact" w:val="138"/>
        </w:trPr>
        <w:tc>
          <w:tcPr>
            <w:tcW w:w="143" w:type="dxa"/>
          </w:tcPr>
          <w:p w:rsidR="00777F94" w:rsidRDefault="00777F94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777F94"/>
        </w:tc>
      </w:tr>
      <w:tr w:rsidR="00777F94">
        <w:trPr>
          <w:trHeight w:hRule="exact" w:val="1666"/>
        </w:trPr>
        <w:tc>
          <w:tcPr>
            <w:tcW w:w="143" w:type="dxa"/>
          </w:tcPr>
          <w:p w:rsidR="00777F94" w:rsidRDefault="00777F94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777F94" w:rsidRDefault="00777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77F94" w:rsidRDefault="002F0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2022-2023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  <w:p w:rsidR="00777F94" w:rsidRDefault="00777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77F94" w:rsidRDefault="002F0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777F94" w:rsidRDefault="002F08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77F9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777F94" w:rsidRDefault="00777F94">
            <w:pPr>
              <w:spacing w:after="0" w:line="240" w:lineRule="auto"/>
              <w:rPr>
                <w:sz w:val="24"/>
                <w:szCs w:val="24"/>
              </w:rPr>
            </w:pPr>
          </w:p>
          <w:p w:rsidR="00777F94" w:rsidRDefault="002F0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/Кузнецова Е.К./</w:t>
            </w:r>
          </w:p>
          <w:p w:rsidR="00777F94" w:rsidRDefault="00777F94">
            <w:pPr>
              <w:spacing w:after="0" w:line="240" w:lineRule="auto"/>
              <w:rPr>
                <w:sz w:val="24"/>
                <w:szCs w:val="24"/>
              </w:rPr>
            </w:pPr>
          </w:p>
          <w:p w:rsidR="00777F94" w:rsidRDefault="002F0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777F94" w:rsidRDefault="002F0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777F9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кафедрой,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/Сергиенко О.В./</w:t>
            </w:r>
          </w:p>
        </w:tc>
      </w:tr>
    </w:tbl>
    <w:p w:rsidR="00777F94" w:rsidRDefault="002F08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7F9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77F94">
        <w:trPr>
          <w:trHeight w:hRule="exact" w:val="555"/>
        </w:trPr>
        <w:tc>
          <w:tcPr>
            <w:tcW w:w="9640" w:type="dxa"/>
          </w:tcPr>
          <w:p w:rsidR="00777F94" w:rsidRDefault="00777F94"/>
        </w:tc>
      </w:tr>
      <w:tr w:rsidR="00777F9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777F94" w:rsidRDefault="002F0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77F94" w:rsidRDefault="002F0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Указание места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в структуре образовательной программы</w:t>
            </w:r>
          </w:p>
          <w:p w:rsidR="00777F94" w:rsidRDefault="002F0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</w:t>
            </w:r>
          </w:p>
          <w:p w:rsidR="00777F94" w:rsidRDefault="002F0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77F94" w:rsidRDefault="002F0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плине</w:t>
            </w:r>
          </w:p>
          <w:p w:rsidR="00777F94" w:rsidRDefault="002F0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77F94" w:rsidRDefault="002F0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77F94" w:rsidRDefault="002F0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по освоению дисциплины</w:t>
            </w:r>
          </w:p>
          <w:p w:rsidR="00777F94" w:rsidRDefault="002F0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77F94" w:rsidRDefault="002F0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зы, необходимой для осуществления образовательного процесса по дисциплине</w:t>
            </w:r>
          </w:p>
          <w:p w:rsidR="00777F94" w:rsidRDefault="002F0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77F94" w:rsidRDefault="002F08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7F9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77F94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29.12.2012 № 273-ФЗ «Об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 в Российской Федерации»;</w:t>
            </w:r>
          </w:p>
          <w:p w:rsidR="00777F94" w:rsidRDefault="002F0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41.03.04 Политология, утвержденного Приказом Министерства образования и науки РФ от 23.08.2017 г. № 814 «Об утвержде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федерального государственного образовательного стандарта высшего образования - бакалавриат по направлению подготовки 41.03.04 Политология» (далее - ФГОС ВО, Федеральный государственный образовательный стандарт высшего образования);</w:t>
            </w:r>
          </w:p>
          <w:p w:rsidR="00777F94" w:rsidRDefault="002F0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77F94" w:rsidRDefault="002F0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77F94" w:rsidRDefault="002F0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77F94" w:rsidRDefault="002F0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77F94" w:rsidRDefault="002F0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77F94" w:rsidRDefault="002F0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об обучении по индивидуальному учебному плану,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еского совета ОмГА от 28.02.2022 (протокол заседания № 8), утвержденным приказом ректора от 28.02.2022 № 23;</w:t>
            </w:r>
          </w:p>
          <w:p w:rsidR="00777F94" w:rsidRDefault="002F0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№ 23;</w:t>
            </w:r>
          </w:p>
          <w:p w:rsidR="00777F94" w:rsidRDefault="002F0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41.03.04 Политология направленность (профиль) программы: «Политология»; форма обучения – очно-заочная на 2022/202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учебный год, утвержденным приказом ректора от 28.03.2022 №28;</w:t>
            </w:r>
          </w:p>
          <w:p w:rsidR="00777F94" w:rsidRDefault="002F0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«Противодействие коррупции» в течение 2022/2023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года:</w:t>
            </w:r>
          </w:p>
          <w:p w:rsidR="00777F94" w:rsidRDefault="002F0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41.03.04 Политология; очно-заочная форма обучения в соответствии с требованиями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777F94">
        <w:trPr>
          <w:trHeight w:hRule="exact" w:val="138"/>
        </w:trPr>
        <w:tc>
          <w:tcPr>
            <w:tcW w:w="9640" w:type="dxa"/>
          </w:tcPr>
          <w:p w:rsidR="00777F94" w:rsidRDefault="00777F94"/>
        </w:tc>
      </w:tr>
      <w:tr w:rsidR="00777F94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К.М.02.04 «Противодействие ко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ррупции».</w:t>
            </w:r>
          </w:p>
        </w:tc>
      </w:tr>
    </w:tbl>
    <w:p w:rsidR="00777F94" w:rsidRDefault="002F08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7F9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77F94">
        <w:trPr>
          <w:trHeight w:hRule="exact" w:val="138"/>
        </w:trPr>
        <w:tc>
          <w:tcPr>
            <w:tcW w:w="9640" w:type="dxa"/>
          </w:tcPr>
          <w:p w:rsidR="00777F94" w:rsidRDefault="00777F94"/>
        </w:tc>
      </w:tr>
      <w:tr w:rsidR="00777F9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стандарта высшего образования - бакалавриат по направлению подготовки 41.03.04 Политология, утвержденного Приказом Министерства образования и науки РФ от 23.08.2017 г. № 814 «Об утверждении федерального государственного образовательного стандарта высшего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бразования - бакалавриат по направлению подготовки 41.03.04 Политология»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дикаторами достижения компетенций.</w:t>
            </w:r>
          </w:p>
          <w:p w:rsidR="00777F94" w:rsidRDefault="002F0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«Противодействие коррупции»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77F9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-1</w:t>
            </w:r>
          </w:p>
          <w:p w:rsidR="00777F94" w:rsidRDefault="002F0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777F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777F94">
            <w:pPr>
              <w:spacing w:after="0" w:line="240" w:lineRule="auto"/>
              <w:rPr>
                <w:sz w:val="24"/>
                <w:szCs w:val="24"/>
              </w:rPr>
            </w:pPr>
          </w:p>
          <w:p w:rsidR="00777F94" w:rsidRDefault="002F0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77F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УК-1.1 знать виды источников информации, методы поиска, сбора и обработки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</w:p>
        </w:tc>
      </w:tr>
      <w:tr w:rsidR="00777F9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УК-1.2 знать общенаучные методы критического анализа и синтеза информации</w:t>
            </w:r>
          </w:p>
        </w:tc>
      </w:tr>
      <w:tr w:rsidR="00777F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УК-1.3 знать методы выявления противоречий разных источников информации и поиска достоверных суждений</w:t>
            </w:r>
          </w:p>
        </w:tc>
      </w:tr>
      <w:tr w:rsidR="00777F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УК-1.4 уметь анализировать поставленную задачу, а также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анализ ее базовых компонентов</w:t>
            </w:r>
          </w:p>
        </w:tc>
      </w:tr>
      <w:tr w:rsidR="00777F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УК-1.5 уметь осуществлять декомпозицию поставленной задачи, логически выстраивать этапы ее решения</w:t>
            </w:r>
          </w:p>
        </w:tc>
      </w:tr>
      <w:tr w:rsidR="00777F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УК-1.6 уметь использовать метод системного подхода для критической оценки информации, необходимой для решения задач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777F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УК-1.9 владеть навыком предлагать различные варианты решения задач, оценивая их последствия</w:t>
            </w:r>
          </w:p>
        </w:tc>
      </w:tr>
      <w:tr w:rsidR="00777F94">
        <w:trPr>
          <w:trHeight w:hRule="exact" w:val="277"/>
        </w:trPr>
        <w:tc>
          <w:tcPr>
            <w:tcW w:w="9640" w:type="dxa"/>
          </w:tcPr>
          <w:p w:rsidR="00777F94" w:rsidRDefault="00777F94"/>
        </w:tc>
      </w:tr>
      <w:tr w:rsidR="00777F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УК-10</w:t>
            </w:r>
          </w:p>
          <w:p w:rsidR="00777F94" w:rsidRDefault="002F0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формировать нетерпимое отношение к коррупционному поведению</w:t>
            </w:r>
          </w:p>
        </w:tc>
      </w:tr>
      <w:tr w:rsidR="00777F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777F94">
            <w:pPr>
              <w:spacing w:after="0" w:line="240" w:lineRule="auto"/>
              <w:rPr>
                <w:sz w:val="24"/>
                <w:szCs w:val="24"/>
              </w:rPr>
            </w:pPr>
          </w:p>
          <w:p w:rsidR="00777F94" w:rsidRDefault="002F0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77F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УК-10.1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777F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УК-10.2 знать базовые этические ценности по основным вопросам гражданско- этического характера</w:t>
            </w:r>
          </w:p>
        </w:tc>
      </w:tr>
      <w:tr w:rsidR="00777F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УК-10.3 уметь давать правовую и этическую оценку ситуация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м, связанным с коррупционным поведением</w:t>
            </w:r>
          </w:p>
        </w:tc>
      </w:tr>
      <w:tr w:rsidR="00777F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УК-10.4 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 w:rsidR="00777F9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УК-10.5 владеть навыками рефлексии и конструктивного разрешения проблемных ситуаций,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связанных с нарушением гражданских прав, применением манипулятивных технологий формирования ложных и антиправовых действий</w:t>
            </w:r>
          </w:p>
        </w:tc>
      </w:tr>
      <w:tr w:rsidR="00777F9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УК-10.6 владеть навыками работы с законодательными и другими нормативными правовыми актами, регулирующими борьбу с коррупцией в разл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ичных областях жизнедеятельности</w:t>
            </w:r>
          </w:p>
        </w:tc>
      </w:tr>
    </w:tbl>
    <w:p w:rsidR="00777F94" w:rsidRDefault="002F08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777F94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777F94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777F9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77F94" w:rsidRDefault="002F0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К.М.02.04 «Противодействие коррупции» относится к обязательной части, является дисциплиной Блока Б1. «Дисциплины (модули)».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 управленческий модуль основной профессиональной образовательной программы высшего образования - бакалавриат по направлению подготовки 41.03.04 Политология.</w:t>
            </w:r>
          </w:p>
        </w:tc>
      </w:tr>
      <w:tr w:rsidR="00777F94">
        <w:trPr>
          <w:trHeight w:hRule="exact" w:val="138"/>
        </w:trPr>
        <w:tc>
          <w:tcPr>
            <w:tcW w:w="3970" w:type="dxa"/>
          </w:tcPr>
          <w:p w:rsidR="00777F94" w:rsidRDefault="00777F94"/>
        </w:tc>
        <w:tc>
          <w:tcPr>
            <w:tcW w:w="1702" w:type="dxa"/>
          </w:tcPr>
          <w:p w:rsidR="00777F94" w:rsidRDefault="00777F94"/>
        </w:tc>
        <w:tc>
          <w:tcPr>
            <w:tcW w:w="1702" w:type="dxa"/>
          </w:tcPr>
          <w:p w:rsidR="00777F94" w:rsidRDefault="00777F94"/>
        </w:tc>
        <w:tc>
          <w:tcPr>
            <w:tcW w:w="426" w:type="dxa"/>
          </w:tcPr>
          <w:p w:rsidR="00777F94" w:rsidRDefault="00777F94"/>
        </w:tc>
        <w:tc>
          <w:tcPr>
            <w:tcW w:w="710" w:type="dxa"/>
          </w:tcPr>
          <w:p w:rsidR="00777F94" w:rsidRDefault="00777F94"/>
        </w:tc>
        <w:tc>
          <w:tcPr>
            <w:tcW w:w="143" w:type="dxa"/>
          </w:tcPr>
          <w:p w:rsidR="00777F94" w:rsidRDefault="00777F94"/>
        </w:tc>
        <w:tc>
          <w:tcPr>
            <w:tcW w:w="993" w:type="dxa"/>
          </w:tcPr>
          <w:p w:rsidR="00777F94" w:rsidRDefault="00777F94"/>
        </w:tc>
      </w:tr>
      <w:tr w:rsidR="00777F9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F94" w:rsidRDefault="002F0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F94" w:rsidRDefault="002F0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777F94" w:rsidRDefault="002F0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777F94" w:rsidRDefault="002F0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777F94" w:rsidRDefault="002F0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777F94" w:rsidRDefault="002F0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777F9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F94" w:rsidRDefault="002F0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F94" w:rsidRDefault="00777F94"/>
        </w:tc>
      </w:tr>
      <w:tr w:rsidR="00777F9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F94" w:rsidRDefault="002F0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F94" w:rsidRDefault="002F0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F94" w:rsidRDefault="00777F94"/>
        </w:tc>
      </w:tr>
      <w:tr w:rsidR="00777F94">
        <w:trPr>
          <w:trHeight w:hRule="exact" w:val="3789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F94" w:rsidRDefault="002F08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Правоведение</w:t>
            </w:r>
          </w:p>
          <w:p w:rsidR="00777F94" w:rsidRDefault="002F08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 (профессионально- ознакомительная практика)</w:t>
            </w:r>
          </w:p>
          <w:p w:rsidR="00777F94" w:rsidRDefault="002F08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Мировая </w:t>
            </w:r>
            <w:r>
              <w:rPr>
                <w:rFonts w:ascii="Times New Roman" w:hAnsi="Times New Roman" w:cs="Times New Roman"/>
                <w:color w:val="000000"/>
              </w:rPr>
              <w:t>политика и международные отношения</w:t>
            </w:r>
          </w:p>
          <w:p w:rsidR="00777F94" w:rsidRDefault="002F08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Политическая конфликтология</w:t>
            </w:r>
          </w:p>
          <w:p w:rsidR="00777F94" w:rsidRDefault="002F08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Политическая теория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F94" w:rsidRDefault="002F08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Книгоиздательское дело</w:t>
            </w:r>
          </w:p>
          <w:p w:rsidR="00777F94" w:rsidRDefault="002F08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(профессионально -творческая практика)</w:t>
            </w:r>
          </w:p>
          <w:p w:rsidR="00777F94" w:rsidRDefault="002F08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Стратегии противодействия международному терроризму</w:t>
            </w:r>
          </w:p>
          <w:p w:rsidR="00777F94" w:rsidRDefault="002F08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Творческие мастерские</w:t>
            </w:r>
          </w:p>
          <w:p w:rsidR="00777F94" w:rsidRDefault="002F08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</w:t>
            </w:r>
            <w:r>
              <w:rPr>
                <w:rFonts w:ascii="Times New Roman" w:hAnsi="Times New Roman" w:cs="Times New Roman"/>
                <w:color w:val="000000"/>
              </w:rPr>
              <w:t>енная практика (профессионально -творческая практика)</w:t>
            </w:r>
          </w:p>
          <w:p w:rsidR="00777F94" w:rsidRDefault="002F08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Роль средств массовой информации в освещении конфликта</w:t>
            </w:r>
          </w:p>
          <w:p w:rsidR="00777F94" w:rsidRDefault="002F08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Современное телевидение</w:t>
            </w:r>
          </w:p>
          <w:p w:rsidR="00777F94" w:rsidRDefault="002F08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Подготовка к процедуре защиты и защита выпускной квалификационной работы</w:t>
            </w:r>
          </w:p>
          <w:p w:rsidR="00777F94" w:rsidRDefault="002F08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Производственная практика </w:t>
            </w:r>
            <w:r>
              <w:rPr>
                <w:rFonts w:ascii="Times New Roman" w:hAnsi="Times New Roman" w:cs="Times New Roman"/>
                <w:color w:val="000000"/>
              </w:rPr>
              <w:t>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F94" w:rsidRDefault="002F0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УК-10</w:t>
            </w:r>
          </w:p>
        </w:tc>
      </w:tr>
      <w:tr w:rsidR="00777F94">
        <w:trPr>
          <w:trHeight w:hRule="exact" w:val="138"/>
        </w:trPr>
        <w:tc>
          <w:tcPr>
            <w:tcW w:w="3970" w:type="dxa"/>
          </w:tcPr>
          <w:p w:rsidR="00777F94" w:rsidRDefault="00777F94"/>
        </w:tc>
        <w:tc>
          <w:tcPr>
            <w:tcW w:w="1702" w:type="dxa"/>
          </w:tcPr>
          <w:p w:rsidR="00777F94" w:rsidRDefault="00777F94"/>
        </w:tc>
        <w:tc>
          <w:tcPr>
            <w:tcW w:w="1702" w:type="dxa"/>
          </w:tcPr>
          <w:p w:rsidR="00777F94" w:rsidRDefault="00777F94"/>
        </w:tc>
        <w:tc>
          <w:tcPr>
            <w:tcW w:w="426" w:type="dxa"/>
          </w:tcPr>
          <w:p w:rsidR="00777F94" w:rsidRDefault="00777F94"/>
        </w:tc>
        <w:tc>
          <w:tcPr>
            <w:tcW w:w="710" w:type="dxa"/>
          </w:tcPr>
          <w:p w:rsidR="00777F94" w:rsidRDefault="00777F94"/>
        </w:tc>
        <w:tc>
          <w:tcPr>
            <w:tcW w:w="143" w:type="dxa"/>
          </w:tcPr>
          <w:p w:rsidR="00777F94" w:rsidRDefault="00777F94"/>
        </w:tc>
        <w:tc>
          <w:tcPr>
            <w:tcW w:w="993" w:type="dxa"/>
          </w:tcPr>
          <w:p w:rsidR="00777F94" w:rsidRDefault="00777F94"/>
        </w:tc>
      </w:tr>
      <w:tr w:rsidR="00777F94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</w:p>
        </w:tc>
      </w:tr>
      <w:tr w:rsidR="00777F94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777F94" w:rsidRDefault="002F0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77F94">
        <w:trPr>
          <w:trHeight w:hRule="exact" w:val="138"/>
        </w:trPr>
        <w:tc>
          <w:tcPr>
            <w:tcW w:w="3970" w:type="dxa"/>
          </w:tcPr>
          <w:p w:rsidR="00777F94" w:rsidRDefault="00777F94"/>
        </w:tc>
        <w:tc>
          <w:tcPr>
            <w:tcW w:w="1702" w:type="dxa"/>
          </w:tcPr>
          <w:p w:rsidR="00777F94" w:rsidRDefault="00777F94"/>
        </w:tc>
        <w:tc>
          <w:tcPr>
            <w:tcW w:w="1702" w:type="dxa"/>
          </w:tcPr>
          <w:p w:rsidR="00777F94" w:rsidRDefault="00777F94"/>
        </w:tc>
        <w:tc>
          <w:tcPr>
            <w:tcW w:w="426" w:type="dxa"/>
          </w:tcPr>
          <w:p w:rsidR="00777F94" w:rsidRDefault="00777F94"/>
        </w:tc>
        <w:tc>
          <w:tcPr>
            <w:tcW w:w="710" w:type="dxa"/>
          </w:tcPr>
          <w:p w:rsidR="00777F94" w:rsidRDefault="00777F94"/>
        </w:tc>
        <w:tc>
          <w:tcPr>
            <w:tcW w:w="143" w:type="dxa"/>
          </w:tcPr>
          <w:p w:rsidR="00777F94" w:rsidRDefault="00777F94"/>
        </w:tc>
        <w:tc>
          <w:tcPr>
            <w:tcW w:w="993" w:type="dxa"/>
          </w:tcPr>
          <w:p w:rsidR="00777F94" w:rsidRDefault="00777F94"/>
        </w:tc>
      </w:tr>
      <w:tr w:rsidR="00777F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77F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77F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7F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777F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7F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77F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7F94">
        <w:trPr>
          <w:trHeight w:hRule="exact" w:val="416"/>
        </w:trPr>
        <w:tc>
          <w:tcPr>
            <w:tcW w:w="3970" w:type="dxa"/>
          </w:tcPr>
          <w:p w:rsidR="00777F94" w:rsidRDefault="00777F94"/>
        </w:tc>
        <w:tc>
          <w:tcPr>
            <w:tcW w:w="1702" w:type="dxa"/>
          </w:tcPr>
          <w:p w:rsidR="00777F94" w:rsidRDefault="00777F94"/>
        </w:tc>
        <w:tc>
          <w:tcPr>
            <w:tcW w:w="1702" w:type="dxa"/>
          </w:tcPr>
          <w:p w:rsidR="00777F94" w:rsidRDefault="00777F94"/>
        </w:tc>
        <w:tc>
          <w:tcPr>
            <w:tcW w:w="426" w:type="dxa"/>
          </w:tcPr>
          <w:p w:rsidR="00777F94" w:rsidRDefault="00777F94"/>
        </w:tc>
        <w:tc>
          <w:tcPr>
            <w:tcW w:w="710" w:type="dxa"/>
          </w:tcPr>
          <w:p w:rsidR="00777F94" w:rsidRDefault="00777F94"/>
        </w:tc>
        <w:tc>
          <w:tcPr>
            <w:tcW w:w="143" w:type="dxa"/>
          </w:tcPr>
          <w:p w:rsidR="00777F94" w:rsidRDefault="00777F94"/>
        </w:tc>
        <w:tc>
          <w:tcPr>
            <w:tcW w:w="993" w:type="dxa"/>
          </w:tcPr>
          <w:p w:rsidR="00777F94" w:rsidRDefault="00777F94"/>
        </w:tc>
      </w:tr>
      <w:tr w:rsidR="00777F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777F94">
        <w:trPr>
          <w:trHeight w:hRule="exact" w:val="277"/>
        </w:trPr>
        <w:tc>
          <w:tcPr>
            <w:tcW w:w="3970" w:type="dxa"/>
          </w:tcPr>
          <w:p w:rsidR="00777F94" w:rsidRDefault="00777F94"/>
        </w:tc>
        <w:tc>
          <w:tcPr>
            <w:tcW w:w="1702" w:type="dxa"/>
          </w:tcPr>
          <w:p w:rsidR="00777F94" w:rsidRDefault="00777F94"/>
        </w:tc>
        <w:tc>
          <w:tcPr>
            <w:tcW w:w="1702" w:type="dxa"/>
          </w:tcPr>
          <w:p w:rsidR="00777F94" w:rsidRDefault="00777F94"/>
        </w:tc>
        <w:tc>
          <w:tcPr>
            <w:tcW w:w="426" w:type="dxa"/>
          </w:tcPr>
          <w:p w:rsidR="00777F94" w:rsidRDefault="00777F94"/>
        </w:tc>
        <w:tc>
          <w:tcPr>
            <w:tcW w:w="710" w:type="dxa"/>
          </w:tcPr>
          <w:p w:rsidR="00777F94" w:rsidRDefault="00777F94"/>
        </w:tc>
        <w:tc>
          <w:tcPr>
            <w:tcW w:w="143" w:type="dxa"/>
          </w:tcPr>
          <w:p w:rsidR="00777F94" w:rsidRDefault="00777F94"/>
        </w:tc>
        <w:tc>
          <w:tcPr>
            <w:tcW w:w="993" w:type="dxa"/>
          </w:tcPr>
          <w:p w:rsidR="00777F94" w:rsidRDefault="00777F94"/>
        </w:tc>
      </w:tr>
      <w:tr w:rsidR="00777F94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777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77F94" w:rsidRDefault="002F0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77F94" w:rsidRDefault="00777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77F94" w:rsidRDefault="002F0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77F94">
        <w:trPr>
          <w:trHeight w:hRule="exact" w:val="416"/>
        </w:trPr>
        <w:tc>
          <w:tcPr>
            <w:tcW w:w="3970" w:type="dxa"/>
          </w:tcPr>
          <w:p w:rsidR="00777F94" w:rsidRDefault="00777F94"/>
        </w:tc>
        <w:tc>
          <w:tcPr>
            <w:tcW w:w="1702" w:type="dxa"/>
          </w:tcPr>
          <w:p w:rsidR="00777F94" w:rsidRDefault="00777F94"/>
        </w:tc>
        <w:tc>
          <w:tcPr>
            <w:tcW w:w="1702" w:type="dxa"/>
          </w:tcPr>
          <w:p w:rsidR="00777F94" w:rsidRDefault="00777F94"/>
        </w:tc>
        <w:tc>
          <w:tcPr>
            <w:tcW w:w="426" w:type="dxa"/>
          </w:tcPr>
          <w:p w:rsidR="00777F94" w:rsidRDefault="00777F94"/>
        </w:tc>
        <w:tc>
          <w:tcPr>
            <w:tcW w:w="710" w:type="dxa"/>
          </w:tcPr>
          <w:p w:rsidR="00777F94" w:rsidRDefault="00777F94"/>
        </w:tc>
        <w:tc>
          <w:tcPr>
            <w:tcW w:w="143" w:type="dxa"/>
          </w:tcPr>
          <w:p w:rsidR="00777F94" w:rsidRDefault="00777F94"/>
        </w:tc>
        <w:tc>
          <w:tcPr>
            <w:tcW w:w="993" w:type="dxa"/>
          </w:tcPr>
          <w:p w:rsidR="00777F94" w:rsidRDefault="00777F94"/>
        </w:tc>
      </w:tr>
      <w:tr w:rsidR="00777F9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F94" w:rsidRDefault="002F0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F94" w:rsidRDefault="002F0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F94" w:rsidRDefault="002F0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F94" w:rsidRDefault="002F0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77F9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Сущность, природа  и последствия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7F94" w:rsidRDefault="00777F9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7F94" w:rsidRDefault="00777F9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7F94" w:rsidRDefault="00777F94"/>
        </w:tc>
      </w:tr>
      <w:tr w:rsidR="00777F9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777F94" w:rsidRDefault="002F08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77F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Сущность и природа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77F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77F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Институциональные основы противодействия коррупции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7F94" w:rsidRDefault="00777F9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7F94" w:rsidRDefault="00777F9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7F94" w:rsidRDefault="00777F94"/>
        </w:tc>
      </w:tr>
      <w:tr w:rsidR="00777F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77F9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77F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77F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7F94" w:rsidRDefault="00777F9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7F94" w:rsidRDefault="00777F9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7F94" w:rsidRDefault="00777F94"/>
        </w:tc>
      </w:tr>
      <w:tr w:rsidR="00777F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77F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77F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777F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777F9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7F9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777F9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777F9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777F94">
        <w:trPr>
          <w:trHeight w:hRule="exact" w:val="981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777F9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77F94" w:rsidRDefault="002F087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777F94" w:rsidRDefault="002F087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 потребностей конкретного обучающегося, в том числе при ускоренном обучении:</w:t>
            </w:r>
          </w:p>
          <w:p w:rsidR="00777F94" w:rsidRDefault="002F087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77F94" w:rsidRDefault="002F087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777F94" w:rsidRDefault="002F087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таких обучающихся с учетом конкретных нозологий).</w:t>
            </w:r>
          </w:p>
          <w:p w:rsidR="00777F94" w:rsidRDefault="002F087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ии»:</w:t>
            </w:r>
          </w:p>
          <w:p w:rsidR="00777F94" w:rsidRDefault="002F087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</w:t>
            </w:r>
          </w:p>
        </w:tc>
      </w:tr>
    </w:tbl>
    <w:p w:rsidR="00777F94" w:rsidRDefault="002F08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7F94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77F94" w:rsidRDefault="002F087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77F94" w:rsidRDefault="002F087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77F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777F94">
            <w:pPr>
              <w:spacing w:after="0" w:line="240" w:lineRule="auto"/>
              <w:rPr>
                <w:sz w:val="24"/>
                <w:szCs w:val="24"/>
              </w:rPr>
            </w:pPr>
          </w:p>
          <w:p w:rsidR="00777F94" w:rsidRDefault="002F0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77F9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емы лекционных занятий</w:t>
            </w:r>
          </w:p>
        </w:tc>
      </w:tr>
      <w:tr w:rsidR="00777F9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</w:tr>
      <w:tr w:rsidR="00777F94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777F94"/>
        </w:tc>
      </w:tr>
      <w:tr w:rsidR="00777F9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стандарты противодействия коррупции. Основные способы борьбы с ней.</w:t>
            </w:r>
          </w:p>
        </w:tc>
      </w:tr>
      <w:tr w:rsidR="00777F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</w:tr>
      <w:tr w:rsidR="00777F9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нормативные правовые акты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 противодействии коррупции. Система правовых средств противодеи̌ствия коррупции. Национальная стратегия противодействия коррупции и Национальный план противодействия коррупции. Органы государственной власти, участвующие в разработке и реализации напра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влений государственной политики в сфере противодействия коррупции. Структура антикоррупционных программ органов власти.</w:t>
            </w:r>
          </w:p>
        </w:tc>
      </w:tr>
      <w:tr w:rsidR="00777F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Антикоррупционная экспертиза нормативных правовых актов</w:t>
            </w:r>
          </w:p>
        </w:tc>
      </w:tr>
      <w:tr w:rsidR="00777F9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777F9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77F9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77F94">
        <w:trPr>
          <w:trHeight w:hRule="exact" w:val="14"/>
        </w:trPr>
        <w:tc>
          <w:tcPr>
            <w:tcW w:w="9640" w:type="dxa"/>
          </w:tcPr>
          <w:p w:rsidR="00777F94" w:rsidRDefault="00777F94"/>
        </w:tc>
      </w:tr>
      <w:tr w:rsidR="00777F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природа коррупции</w:t>
            </w:r>
          </w:p>
        </w:tc>
      </w:tr>
      <w:tr w:rsidR="00777F9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коррупции. Сферы проявления и основные факторы коррупции. Исторические и социальные корни коррупции. Коррупция в современной России.</w:t>
            </w:r>
          </w:p>
        </w:tc>
      </w:tr>
    </w:tbl>
    <w:p w:rsidR="00777F94" w:rsidRDefault="002F08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77F9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</w:tr>
      <w:tr w:rsidR="00777F9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ведомственных рабочих групп, совещательных и экспертных комиссий в противодействии коррупции. Институты гражданского общества как субъекты общественного контроля. Политика государства в сфере взаимодействия институтов гражданского общества и органов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ласти.</w:t>
            </w:r>
          </w:p>
        </w:tc>
      </w:tr>
      <w:tr w:rsidR="00777F94">
        <w:trPr>
          <w:trHeight w:hRule="exact" w:val="14"/>
        </w:trPr>
        <w:tc>
          <w:tcPr>
            <w:tcW w:w="285" w:type="dxa"/>
          </w:tcPr>
          <w:p w:rsidR="00777F94" w:rsidRDefault="00777F94"/>
        </w:tc>
        <w:tc>
          <w:tcPr>
            <w:tcW w:w="9356" w:type="dxa"/>
          </w:tcPr>
          <w:p w:rsidR="00777F94" w:rsidRDefault="00777F94"/>
        </w:tc>
      </w:tr>
      <w:tr w:rsidR="00777F94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Антикоррупционная экспертиза нормативных правовых актов</w:t>
            </w:r>
          </w:p>
        </w:tc>
      </w:tr>
      <w:tr w:rsidR="00777F94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Противодействие коррупции в системе управления народным хозяйством. Правовое антикоррупционное регулирование нормотворческой деятельности на федеральном, региональном и местном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уровнях.  Исследование результатов применения мер по предупреждению, пресечению коррупции и мер ответственности за совершение коррупционных правонарушений. Проблемы совершенствования российского законодательства о противодействии коррупции.</w:t>
            </w:r>
          </w:p>
        </w:tc>
      </w:tr>
      <w:tr w:rsidR="00777F9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777F94">
            <w:pPr>
              <w:spacing w:after="0" w:line="240" w:lineRule="auto"/>
              <w:rPr>
                <w:sz w:val="24"/>
                <w:szCs w:val="24"/>
              </w:rPr>
            </w:pPr>
          </w:p>
          <w:p w:rsidR="00777F94" w:rsidRDefault="002F0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</w:tr>
      <w:tr w:rsidR="00777F9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«Противодействие коррупции» / Кузнецова Е.К.. – Омск: Изд-во Омской гуманитарной академии, 2022.</w:t>
            </w:r>
          </w:p>
          <w:p w:rsidR="00777F94" w:rsidRDefault="002F0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77F94" w:rsidRDefault="002F0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77F94" w:rsidRDefault="002F0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токол заседания № 1), утвержденное приказом ректора от 28.08.2017 №37.</w:t>
            </w:r>
          </w:p>
        </w:tc>
      </w:tr>
      <w:tr w:rsidR="00777F94">
        <w:trPr>
          <w:trHeight w:hRule="exact" w:val="138"/>
        </w:trPr>
        <w:tc>
          <w:tcPr>
            <w:tcW w:w="285" w:type="dxa"/>
          </w:tcPr>
          <w:p w:rsidR="00777F94" w:rsidRDefault="00777F94"/>
        </w:tc>
        <w:tc>
          <w:tcPr>
            <w:tcW w:w="9356" w:type="dxa"/>
          </w:tcPr>
          <w:p w:rsidR="00777F94" w:rsidRDefault="00777F94"/>
        </w:tc>
      </w:tr>
      <w:tr w:rsidR="00777F9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77F94" w:rsidRDefault="002F0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77F94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Бурмистрова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Исламова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(филиал)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прокуратуры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http://www.iprbookshop.ru/73003.html</w:t>
              </w:r>
            </w:hyperlink>
            <w:r>
              <w:t xml:space="preserve"> </w:t>
            </w:r>
          </w:p>
        </w:tc>
      </w:tr>
      <w:tr w:rsidR="00777F94">
        <w:trPr>
          <w:trHeight w:hRule="exact" w:val="27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Научно-практический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комментарий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273-ФЗ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коррупции»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(постатейный)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Хабриева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Цирин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Ноздрачев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Абузярова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Ломакина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Матулис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Молчанова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Семилютина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Севальнев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Трунцевский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Хабриевой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Научно-практический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комментарий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273-ФЗ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коррупции»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(постатейный)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Правительстве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978-5-9516-0815-4.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http://www.iprbookshop.ru/86535.html</w:t>
              </w:r>
            </w:hyperlink>
            <w:r>
              <w:t xml:space="preserve"> </w:t>
            </w:r>
          </w:p>
        </w:tc>
      </w:tr>
      <w:tr w:rsidR="00777F94">
        <w:trPr>
          <w:trHeight w:hRule="exact" w:val="277"/>
        </w:trPr>
        <w:tc>
          <w:tcPr>
            <w:tcW w:w="285" w:type="dxa"/>
          </w:tcPr>
          <w:p w:rsidR="00777F94" w:rsidRDefault="00777F94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77F9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Шишкарёв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политики</w:t>
            </w:r>
            <w:r>
              <w:t xml:space="preserve"> </w:t>
            </w:r>
          </w:p>
        </w:tc>
      </w:tr>
      <w:tr w:rsidR="00777F94">
        <w:trPr>
          <w:trHeight w:hRule="exact" w:val="585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777F94"/>
        </w:tc>
      </w:tr>
    </w:tbl>
    <w:p w:rsidR="00777F94" w:rsidRDefault="002F08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7F9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России.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ЮНИТИ-ДАНА,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978-5-238-01232-2.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http://www.iprbookshop.ru/81827.html</w:t>
              </w:r>
            </w:hyperlink>
            <w:r>
              <w:t xml:space="preserve"> </w:t>
            </w:r>
          </w:p>
        </w:tc>
      </w:tr>
      <w:tr w:rsidR="00777F9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Басос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Илюшина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Ишеков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Казачкова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Малеванова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юстиции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(РПА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Минюста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978-5-00094-613-8.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http://www.iprbookshop.ru/86914.html</w:t>
              </w:r>
            </w:hyperlink>
            <w:r>
              <w:t xml:space="preserve"> </w:t>
            </w:r>
          </w:p>
        </w:tc>
      </w:tr>
      <w:tr w:rsidR="00777F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777F94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777F94" w:rsidRDefault="002F0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777F94" w:rsidRDefault="002F0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  Единое окно доступа к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777F94" w:rsidRDefault="002F0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777F94" w:rsidRDefault="002F0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777F94" w:rsidRDefault="002F0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Федеральный портал «Российское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77F94" w:rsidRDefault="002F0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777F94" w:rsidRDefault="002F0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777F94" w:rsidRDefault="002F0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777F94" w:rsidRDefault="002F0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777F94" w:rsidRDefault="002F0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777F94" w:rsidRDefault="002F0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 Сайт Российской государственной биб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777F94" w:rsidRDefault="002F0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777F94" w:rsidRDefault="002F0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77F94" w:rsidRDefault="002F0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77F9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777F94">
        <w:trPr>
          <w:trHeight w:hRule="exact" w:val="28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</w:t>
            </w:r>
          </w:p>
        </w:tc>
      </w:tr>
    </w:tbl>
    <w:p w:rsidR="00777F94" w:rsidRDefault="002F08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7F94">
        <w:trPr>
          <w:trHeight w:hRule="exact" w:val="109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лекции и за день перед лекцией. Теоретический материал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изучать в течение недели до 2 часов, а готовиться к практическому занятию по дисциплине до 1.5 часов.</w:t>
            </w:r>
          </w:p>
          <w:p w:rsidR="00777F94" w:rsidRDefault="002F0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77F94" w:rsidRDefault="002F0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77F94" w:rsidRDefault="002F0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подумать о том, какая может быть тема следующей лекции;</w:t>
            </w:r>
          </w:p>
          <w:p w:rsidR="00777F94" w:rsidRDefault="002F0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77F94" w:rsidRDefault="002F0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и формулы по теме домашнего задания, изучить примеры;</w:t>
            </w:r>
          </w:p>
          <w:p w:rsidR="00777F94" w:rsidRDefault="002F0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задач всегда необходимо комментировать свои действия и не забывать о содержательной интерпретации.</w:t>
            </w:r>
          </w:p>
          <w:p w:rsidR="00777F94" w:rsidRDefault="002F0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77F94" w:rsidRDefault="002F0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материал курса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77F94" w:rsidRDefault="002F0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77F94" w:rsidRDefault="002F0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ваться учебниками по учебной дисциплине.</w:t>
            </w:r>
          </w:p>
        </w:tc>
      </w:tr>
      <w:tr w:rsidR="00777F9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77F9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Перечень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программного обеспечения</w:t>
            </w:r>
          </w:p>
          <w:p w:rsidR="00777F94" w:rsidRDefault="00777F9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77F94" w:rsidRDefault="002F0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777F94" w:rsidRDefault="002F0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77F94" w:rsidRDefault="002F0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77F94" w:rsidRDefault="002F0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777F94" w:rsidRDefault="002F0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Антивирус Касперского</w:t>
            </w:r>
          </w:p>
          <w:p w:rsidR="00777F94" w:rsidRDefault="002F0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777F94" w:rsidRDefault="00777F9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77F94" w:rsidRDefault="002F0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77F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</w:tbl>
    <w:p w:rsidR="00777F94" w:rsidRDefault="002F08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7F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Сайт Президента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777F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777F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777F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777F9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77F94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777F94" w:rsidRDefault="002F0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дисциплин (модулей), практик,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777F94" w:rsidRDefault="002F0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калавриата;</w:t>
            </w:r>
          </w:p>
          <w:p w:rsidR="00777F94" w:rsidRDefault="002F0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77F94" w:rsidRDefault="002F0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77F94" w:rsidRDefault="002F0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«Интернет».</w:t>
            </w:r>
          </w:p>
          <w:p w:rsidR="00777F94" w:rsidRDefault="002F0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77F94" w:rsidRDefault="002F0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777F94" w:rsidRDefault="002F0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777F94" w:rsidRDefault="002F0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77F94" w:rsidRDefault="002F0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 данных;</w:t>
            </w:r>
          </w:p>
          <w:p w:rsidR="00777F94" w:rsidRDefault="002F0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77F94" w:rsidRDefault="002F0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777F94" w:rsidRDefault="002F0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777F94">
        <w:trPr>
          <w:trHeight w:hRule="exact" w:val="277"/>
        </w:trPr>
        <w:tc>
          <w:tcPr>
            <w:tcW w:w="9640" w:type="dxa"/>
          </w:tcPr>
          <w:p w:rsidR="00777F94" w:rsidRDefault="00777F94"/>
        </w:tc>
      </w:tr>
      <w:tr w:rsidR="00777F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77F94">
        <w:trPr>
          <w:trHeight w:hRule="exact" w:val="5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77F94" w:rsidRDefault="002F0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ов, расположенных по адресу г. Омск, ул. 4 Челюскинцев, 2а, г. Омск, ул. 2 Производственная, д. 41/1</w:t>
            </w:r>
          </w:p>
          <w:p w:rsidR="00777F94" w:rsidRDefault="002F0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еподавателя; стул преподавателя; кафедра, ноутбуки; операционная система Microsoft Windows XP, Microsoft Office Professional Plus 2007, LibreOffice Writer,  LibreOffice Calc, LibreOffice Impress, LibreOffice Draw, LibreOffice Math, LibreOffice Base; 1С:Пре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 зал, материально-техническое оснащение которого составляют: Кресла, Кафедра, стол, микше, микрофон, аудио-видео усилитель, ноутбук, Операционная</w:t>
            </w:r>
          </w:p>
        </w:tc>
      </w:tr>
    </w:tbl>
    <w:p w:rsidR="00777F94" w:rsidRDefault="002F08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7F94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7F94" w:rsidRDefault="002F0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Microsoft Windows 10,  Microsoft Office Professional Plus 2007;</w:t>
            </w:r>
          </w:p>
          <w:p w:rsidR="00777F94" w:rsidRDefault="002F0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проведения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система Microsoft Windows 10, Microsoft Office Professional Plus 2007, LibreOffice Writer,  LibreOffice Calc, LibreOffice Impress, LibreOffice Draw, LibreOffice Math,  LibreOffice Base; 1С: Предпр.8 - комплект для обучения в высших и средних учебных заве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777F94" w:rsidRDefault="002F0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 Calc, LibreOffice Impress,  LibreOffice Dr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77F94" w:rsidRDefault="002F0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стендов. Операционная система Microsoft Windows 10, Microsoft Office Professional Plus 2007,  LibreOffice Writer, LibreOffice Calc, LibreOffice Impress,  LibreOffice Draw,  LibreOffice Math,  LibreOffice Base, Moodle, BigBlueButton, Kaspersky Endpoint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777F94" w:rsidRDefault="00777F94"/>
    <w:sectPr w:rsidR="00777F9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F0870"/>
    <w:rsid w:val="00777F9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087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F08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/86914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182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://www.iprbookshop.ru/86535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73003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5745</Words>
  <Characters>32749</Characters>
  <Application>Microsoft Office Word</Application>
  <DocSecurity>0</DocSecurity>
  <Lines>272</Lines>
  <Paragraphs>76</Paragraphs>
  <ScaleCrop>false</ScaleCrop>
  <Company/>
  <LinksUpToDate>false</LinksUpToDate>
  <CharactersWithSpaces>38418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2022-2023_ФГОС3++2022_Бак-ОЗФО-Полит(22)_plx_Противодействие коррупции</dc:title>
  <dc:creator>FastReport.NET</dc:creator>
  <cp:lastModifiedBy>Mark Bernstorf</cp:lastModifiedBy>
  <cp:revision>2</cp:revision>
  <dcterms:created xsi:type="dcterms:W3CDTF">2022-11-12T16:40:00Z</dcterms:created>
  <dcterms:modified xsi:type="dcterms:W3CDTF">2022-11-12T16:40:00Z</dcterms:modified>
</cp:coreProperties>
</file>